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11" w:firstLineChars="9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合同补充协议</w:t>
      </w:r>
    </w:p>
    <w:p>
      <w:pPr>
        <w:ind w:firstLine="420"/>
        <w:rPr>
          <w:rFonts w:hint="eastAsia" w:ascii="宋体" w:hAnsi="宋体" w:eastAsia="宋体" w:cs="宋体"/>
          <w:b w:val="0"/>
          <w:bCs/>
          <w:lang w:eastAsia="zh-CN"/>
        </w:rPr>
      </w:pPr>
      <w:r>
        <w:rPr>
          <w:rFonts w:hint="eastAsia" w:ascii="宋体" w:hAnsi="宋体" w:eastAsia="宋体" w:cs="宋体"/>
          <w:b/>
          <w:lang w:eastAsia="zh-CN"/>
        </w:rPr>
        <w:t>甲方（资助方）：</w:t>
      </w:r>
      <w:r>
        <w:rPr>
          <w:rFonts w:hint="eastAsia" w:ascii="宋体" w:hAnsi="宋体" w:eastAsia="宋体" w:cs="宋体"/>
          <w:b w:val="0"/>
          <w:bCs/>
          <w:lang w:eastAsia="zh-CN"/>
        </w:rPr>
        <w:t>福建省正荣公益基金会</w:t>
      </w:r>
    </w:p>
    <w:p>
      <w:pPr>
        <w:adjustRightInd w:val="0"/>
        <w:snapToGrid w:val="0"/>
        <w:spacing w:line="360" w:lineRule="auto"/>
        <w:ind w:firstLine="422" w:firstLineChars="200"/>
        <w:jc w:val="both"/>
        <w:rPr>
          <w:rFonts w:hint="eastAsia" w:ascii="宋体" w:hAnsi="宋体" w:eastAsia="宋体" w:cs="宋体"/>
          <w:b w:val="0"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乙方（受款方）：</w:t>
      </w:r>
      <w:r>
        <w:rPr>
          <w:rFonts w:hint="eastAsia" w:ascii="宋体" w:hAnsi="宋体" w:eastAsia="宋体" w:cs="宋体"/>
          <w:b w:val="0"/>
          <w:bCs/>
          <w:lang w:val="en-US" w:eastAsia="zh-CN"/>
        </w:rPr>
        <w:t>长沙市共享家社区发展中心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3月开始，正荣公益基金会和长沙市共享家社区发展中心签署项目合作协议—正荣共享家“正荣书院空间营造”项目。项目总金额181200元，分为两期拨付，第一期已经拨付126840元。二期费用拨付需要扣除以下内容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第一，正荣公益基金会已经支付的项目工作人员曾笑涌4月份的社保基金1113.85元，需要在费用中扣除。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第二，你好社区2016年沙龙培训费用，余款8750元，需要在尾款拨付中扣除。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综上，项目尾款30%拨付扣除以上内容，最终拨付费用是：</w:t>
      </w:r>
      <w:r>
        <w:rPr>
          <w:rFonts w:hint="eastAsia"/>
          <w:b/>
          <w:bCs/>
          <w:lang w:val="en-US" w:eastAsia="zh-CN"/>
        </w:rPr>
        <w:t>44496.15元</w:t>
      </w:r>
      <w:r>
        <w:rPr>
          <w:rFonts w:hint="eastAsia"/>
          <w:lang w:val="en-US" w:eastAsia="zh-CN"/>
        </w:rPr>
        <w:t>，发票金额与拨付费用保持一致。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以上内容作为合同补充协议，一式两份，与原合同具有同等效力。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甲方：福建省正荣公益基金会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乙方：</w:t>
      </w:r>
      <w:r>
        <w:rPr>
          <w:rFonts w:hint="eastAsia" w:ascii="宋体" w:hAnsi="宋体" w:eastAsia="宋体" w:cs="宋体"/>
          <w:b w:val="0"/>
          <w:color w:val="000000"/>
          <w:kern w:val="0"/>
          <w:sz w:val="21"/>
          <w:szCs w:val="21"/>
          <w:lang w:val="en-US" w:eastAsia="zh-CN" w:bidi="ar-SA"/>
        </w:rPr>
        <w:t xml:space="preserve"> 长沙市共享家社区发展中心</w:t>
      </w:r>
    </w:p>
    <w:p>
      <w:pPr>
        <w:adjustRightInd w:val="0"/>
        <w:snapToGrid w:val="0"/>
        <w:spacing w:before="163" w:beforeLines="50" w:after="163" w:afterLines="50" w:line="360" w:lineRule="auto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授权代表：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 xml:space="preserve"> 授权代表：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>
      <w:pPr>
        <w:adjustRightInd w:val="0"/>
        <w:snapToGrid w:val="0"/>
        <w:spacing w:before="163" w:beforeLines="50" w:after="163" w:afterLines="50" w:line="360" w:lineRule="auto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签字：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签字：</w:t>
      </w:r>
    </w:p>
    <w:p>
      <w:pPr>
        <w:adjustRightInd w:val="0"/>
        <w:snapToGrid w:val="0"/>
        <w:spacing w:before="163" w:beforeLines="50" w:after="163" w:afterLines="50" w:line="360" w:lineRule="auto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（盖章）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lang w:eastAsia="zh-CN"/>
        </w:rPr>
        <w:t xml:space="preserve">（盖章） </w:t>
      </w:r>
    </w:p>
    <w:p>
      <w:pPr>
        <w:adjustRightInd w:val="0"/>
        <w:snapToGrid w:val="0"/>
        <w:spacing w:before="163" w:beforeLines="50" w:after="163" w:afterLines="50" w:line="360" w:lineRule="auto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时间：</w:t>
      </w:r>
      <w:r>
        <w:rPr>
          <w:rFonts w:hint="eastAsia" w:ascii="宋体" w:hAnsi="宋体" w:eastAsia="宋体" w:cs="宋体"/>
          <w:lang w:eastAsia="zh-CN"/>
        </w:rPr>
        <w:t xml:space="preserve">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   时间：</w:t>
      </w:r>
      <w:r>
        <w:rPr>
          <w:rFonts w:hint="eastAsia"/>
          <w:lang w:val="en-US" w:eastAsia="zh-CN"/>
        </w:rPr>
        <w:t>2018年3月26日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关于长沙社区沙龙项目情况说明：</w:t>
      </w:r>
      <w:bookmarkStart w:id="0" w:name="_GoBack"/>
      <w:bookmarkEnd w:id="0"/>
    </w:p>
    <w:p>
      <w:pPr>
        <w:ind w:firstLine="420"/>
      </w:pPr>
      <w:r>
        <w:drawing>
          <wp:inline distT="0" distB="0" distL="114300" distR="114300">
            <wp:extent cx="5268595" cy="621030"/>
            <wp:effectExtent l="0" t="0" r="190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支持了10次，总费用是17500元，每次费用是1750，已经开展了3次，总费用是5250元，项目按照80%拨付，费用是14000元，所以余款是14000-5250=8750。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F6A4D"/>
    <w:rsid w:val="239D2113"/>
    <w:rsid w:val="246740D1"/>
    <w:rsid w:val="314B1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keepNext/>
      <w:widowControl w:val="0"/>
      <w:adjustRightInd w:val="0"/>
      <w:spacing w:line="380" w:lineRule="exact"/>
      <w:ind w:left="57" w:right="57"/>
      <w:textAlignment w:val="baseline"/>
      <w:outlineLvl w:val="1"/>
    </w:pPr>
    <w:rPr>
      <w:rFonts w:ascii="宋体"/>
      <w:sz w:val="28"/>
      <w:szCs w:val="20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周秋华</dc:creator>
  <cp:lastModifiedBy>秋华</cp:lastModifiedBy>
  <dcterms:modified xsi:type="dcterms:W3CDTF">2018-03-26T06:10:55Z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